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EA66" w14:textId="77777777" w:rsidR="00806D91" w:rsidRPr="00581AEF" w:rsidRDefault="00D902EB" w:rsidP="008A7EA4">
      <w:pPr>
        <w:widowControl w:val="0"/>
        <w:autoSpaceDE w:val="0"/>
        <w:autoSpaceDN w:val="0"/>
        <w:adjustRightInd w:val="0"/>
        <w:spacing w:before="150" w:after="150" w:line="240" w:lineRule="auto"/>
        <w:ind w:left="750"/>
        <w:jc w:val="center"/>
        <w:rPr>
          <w:rFonts w:ascii="Times New Roman" w:hAnsi="Times New Roman" w:cs="Times New Roman"/>
          <w:b/>
          <w:color w:val="000000"/>
          <w:sz w:val="28"/>
          <w:szCs w:val="28"/>
          <w:lang w:val="uk-UA"/>
        </w:rPr>
      </w:pPr>
      <w:bookmarkStart w:id="0" w:name="_GoBack"/>
      <w:bookmarkEnd w:id="0"/>
      <w:r w:rsidRPr="00581AEF">
        <w:rPr>
          <w:rFonts w:ascii="Times New Roman" w:hAnsi="Times New Roman" w:cs="Times New Roman"/>
          <w:b/>
          <w:color w:val="000000"/>
          <w:sz w:val="28"/>
          <w:szCs w:val="28"/>
          <w:lang w:val="uk-UA"/>
        </w:rPr>
        <w:t xml:space="preserve">Про </w:t>
      </w:r>
      <w:r w:rsidR="0090134D" w:rsidRPr="00581AEF">
        <w:rPr>
          <w:rFonts w:ascii="Times New Roman" w:hAnsi="Times New Roman" w:cs="Times New Roman"/>
          <w:b/>
          <w:color w:val="000000"/>
          <w:sz w:val="28"/>
          <w:szCs w:val="28"/>
          <w:lang w:val="uk-UA"/>
        </w:rPr>
        <w:t>документи, які підтверджують належність громадян до квотних категорій</w:t>
      </w:r>
    </w:p>
    <w:p w14:paraId="3C324C4E" w14:textId="77777777" w:rsidR="00D902EB" w:rsidRPr="00D902EB" w:rsidRDefault="00D902EB" w:rsidP="00806D91">
      <w:pPr>
        <w:widowControl w:val="0"/>
        <w:autoSpaceDE w:val="0"/>
        <w:autoSpaceDN w:val="0"/>
        <w:adjustRightInd w:val="0"/>
        <w:spacing w:before="15" w:after="150" w:line="240" w:lineRule="auto"/>
        <w:ind w:firstLine="750"/>
        <w:jc w:val="both"/>
        <w:rPr>
          <w:rFonts w:ascii="Times New Roman" w:hAnsi="Times New Roman" w:cs="Times New Roman"/>
          <w:sz w:val="28"/>
          <w:szCs w:val="28"/>
          <w:lang w:val="uk-UA"/>
        </w:rPr>
      </w:pPr>
      <w:bookmarkStart w:id="1" w:name="1__Держава_гарантує_особі_право_на_захис"/>
      <w:bookmarkEnd w:id="1"/>
    </w:p>
    <w:p w14:paraId="70A632E9" w14:textId="77777777" w:rsidR="00DE4216" w:rsidRDefault="00FE2765"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FE2765">
        <w:rPr>
          <w:rFonts w:ascii="Times New Roman" w:eastAsia="Times New Roman" w:hAnsi="Times New Roman" w:cs="Times New Roman"/>
          <w:sz w:val="28"/>
          <w:szCs w:val="28"/>
          <w:lang w:val="uk-UA"/>
        </w:rPr>
        <w:t>Наказом Міністерства соціальної політики України від 16.05.2013 № 271</w:t>
      </w:r>
      <w:r w:rsidR="00FE28AC" w:rsidRPr="00FE28AC">
        <w:rPr>
          <w:rFonts w:ascii="Times New Roman" w:eastAsia="Times New Roman" w:hAnsi="Times New Roman" w:cs="Times New Roman"/>
          <w:sz w:val="28"/>
          <w:szCs w:val="28"/>
          <w:lang w:val="uk-UA"/>
        </w:rPr>
        <w:t xml:space="preserve"> (</w:t>
      </w:r>
      <w:r w:rsidR="00FE28AC">
        <w:rPr>
          <w:rFonts w:ascii="Times New Roman" w:eastAsia="Times New Roman" w:hAnsi="Times New Roman" w:cs="Times New Roman"/>
          <w:sz w:val="28"/>
          <w:szCs w:val="28"/>
          <w:lang w:val="uk-UA"/>
        </w:rPr>
        <w:t>із змінами</w:t>
      </w:r>
      <w:r w:rsidR="00FE28AC" w:rsidRPr="00FE28AC">
        <w:rPr>
          <w:rFonts w:ascii="Times New Roman" w:eastAsia="Times New Roman" w:hAnsi="Times New Roman" w:cs="Times New Roman"/>
          <w:sz w:val="28"/>
          <w:szCs w:val="28"/>
          <w:lang w:val="uk-UA"/>
        </w:rPr>
        <w:t>)</w:t>
      </w:r>
      <w:r w:rsidRPr="00FE2765">
        <w:rPr>
          <w:rFonts w:ascii="Times New Roman" w:eastAsia="Times New Roman" w:hAnsi="Times New Roman" w:cs="Times New Roman"/>
          <w:sz w:val="28"/>
          <w:szCs w:val="28"/>
          <w:lang w:val="uk-UA"/>
        </w:rPr>
        <w:t xml:space="preserve">, зареєстрованим в Міністерстві юстиції України 31.05.2013 за № 841/23373, затверджено Порядок надання роботодавцями </w:t>
      </w:r>
      <w:r w:rsidR="00FE28AC">
        <w:rPr>
          <w:rFonts w:ascii="Times New Roman" w:eastAsia="Times New Roman" w:hAnsi="Times New Roman" w:cs="Times New Roman"/>
          <w:sz w:val="28"/>
          <w:szCs w:val="28"/>
          <w:lang w:val="uk-UA"/>
        </w:rPr>
        <w:t>держав</w:t>
      </w:r>
      <w:r w:rsidRPr="00FE2765">
        <w:rPr>
          <w:rFonts w:ascii="Times New Roman" w:eastAsia="Times New Roman" w:hAnsi="Times New Roman" w:cs="Times New Roman"/>
          <w:sz w:val="28"/>
          <w:szCs w:val="28"/>
          <w:lang w:val="uk-UA"/>
        </w:rPr>
        <w:t>н</w:t>
      </w:r>
      <w:r w:rsidR="00FE28AC">
        <w:rPr>
          <w:rFonts w:ascii="Times New Roman" w:eastAsia="Times New Roman" w:hAnsi="Times New Roman" w:cs="Times New Roman"/>
          <w:sz w:val="28"/>
          <w:szCs w:val="28"/>
          <w:lang w:val="uk-UA"/>
        </w:rPr>
        <w:t xml:space="preserve">ій </w:t>
      </w:r>
      <w:r w:rsidRPr="00FE2765">
        <w:rPr>
          <w:rFonts w:ascii="Times New Roman" w:eastAsia="Times New Roman" w:hAnsi="Times New Roman" w:cs="Times New Roman"/>
          <w:sz w:val="28"/>
          <w:szCs w:val="28"/>
          <w:lang w:val="uk-UA"/>
        </w:rPr>
        <w:t>служб</w:t>
      </w:r>
      <w:r w:rsidR="00FE28AC">
        <w:rPr>
          <w:rFonts w:ascii="Times New Roman" w:eastAsia="Times New Roman" w:hAnsi="Times New Roman" w:cs="Times New Roman"/>
          <w:sz w:val="28"/>
          <w:szCs w:val="28"/>
          <w:lang w:val="uk-UA"/>
        </w:rPr>
        <w:t>і</w:t>
      </w:r>
      <w:r w:rsidRPr="00FE2765">
        <w:rPr>
          <w:rFonts w:ascii="Times New Roman" w:eastAsia="Times New Roman" w:hAnsi="Times New Roman" w:cs="Times New Roman"/>
          <w:sz w:val="28"/>
          <w:szCs w:val="28"/>
          <w:lang w:val="uk-UA"/>
        </w:rPr>
        <w:t xml:space="preserve"> зайнятості інформації про зайнятість та працевлаштування громадян, що мають додаткові гарантії у сприянні працевлаштуванню. </w:t>
      </w:r>
      <w:bookmarkStart w:id="2" w:name="2_5__Роботодавці_щороку__не_пізніше_01_л"/>
      <w:bookmarkEnd w:id="2"/>
      <w:r w:rsidR="001B384D" w:rsidRPr="00DE4216">
        <w:rPr>
          <w:rFonts w:ascii="Times New Roman" w:hAnsi="Times New Roman" w:cs="Times New Roman"/>
          <w:sz w:val="28"/>
          <w:szCs w:val="28"/>
          <w:lang w:val="uk-UA"/>
        </w:rPr>
        <w:t xml:space="preserve">У </w:t>
      </w:r>
      <w:bookmarkStart w:id="3" w:name="3_2__У_рядку_02_зазначається_середньообл"/>
      <w:bookmarkEnd w:id="3"/>
      <w:r w:rsidR="001B384D" w:rsidRPr="001B384D">
        <w:rPr>
          <w:rFonts w:ascii="Times New Roman" w:hAnsi="Times New Roman" w:cs="Times New Roman"/>
          <w:sz w:val="28"/>
          <w:szCs w:val="28"/>
          <w:lang w:val="uk-UA"/>
        </w:rPr>
        <w:t xml:space="preserve">рядку 02 </w:t>
      </w:r>
      <w:r w:rsidR="00DE4216">
        <w:rPr>
          <w:rFonts w:ascii="Times New Roman" w:hAnsi="Times New Roman" w:cs="Times New Roman"/>
          <w:sz w:val="28"/>
          <w:szCs w:val="28"/>
          <w:lang w:val="uk-UA"/>
        </w:rPr>
        <w:t>інформації зазначається</w:t>
      </w:r>
      <w:r w:rsidR="001B384D" w:rsidRPr="001B384D">
        <w:rPr>
          <w:rFonts w:ascii="Times New Roman" w:hAnsi="Times New Roman" w:cs="Times New Roman"/>
          <w:sz w:val="28"/>
          <w:szCs w:val="28"/>
          <w:lang w:val="uk-UA"/>
        </w:rPr>
        <w:t xml:space="preserve"> середньооблікова чисельність працівників, що мають додаткові гарантії у сприянні працевлаштуванню та працювали на умовах повної зайнятості у звітному році.</w:t>
      </w:r>
      <w:r w:rsidR="00311D66">
        <w:rPr>
          <w:rFonts w:ascii="Times New Roman" w:hAnsi="Times New Roman" w:cs="Times New Roman"/>
          <w:sz w:val="28"/>
          <w:szCs w:val="28"/>
          <w:lang w:val="uk-UA"/>
        </w:rPr>
        <w:t xml:space="preserve"> </w:t>
      </w:r>
    </w:p>
    <w:p w14:paraId="32FC0809"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 xml:space="preserve">Належність громадян до </w:t>
      </w:r>
      <w:r>
        <w:rPr>
          <w:rFonts w:ascii="Times New Roman" w:hAnsi="Times New Roman" w:cs="Times New Roman"/>
          <w:sz w:val="28"/>
          <w:szCs w:val="28"/>
          <w:lang w:val="uk-UA"/>
        </w:rPr>
        <w:t xml:space="preserve">квотних </w:t>
      </w:r>
      <w:r w:rsidRPr="00DE4216">
        <w:rPr>
          <w:rFonts w:ascii="Times New Roman" w:hAnsi="Times New Roman" w:cs="Times New Roman"/>
          <w:sz w:val="28"/>
          <w:szCs w:val="28"/>
        </w:rPr>
        <w:t>категорій та дія квоти протягом відповідного періоду підтверджуються документами, а саме:</w:t>
      </w:r>
    </w:p>
    <w:p w14:paraId="09CD109F"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1) копією свідоцтва про народження дитини для:</w:t>
      </w:r>
    </w:p>
    <w:p w14:paraId="1B0364F4"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одного з батьків або особи, яка їх замінює і:</w:t>
      </w:r>
    </w:p>
    <w:p w14:paraId="6C44992A"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має на утриманні дітей віком до шести років (до досягненн</w:t>
      </w:r>
      <w:r>
        <w:rPr>
          <w:rFonts w:ascii="Times New Roman" w:hAnsi="Times New Roman" w:cs="Times New Roman"/>
          <w:sz w:val="28"/>
          <w:szCs w:val="28"/>
        </w:rPr>
        <w:t>я дітьми (дитиною) шести років</w:t>
      </w:r>
      <w:r>
        <w:rPr>
          <w:rFonts w:ascii="Times New Roman" w:hAnsi="Times New Roman" w:cs="Times New Roman"/>
          <w:sz w:val="28"/>
          <w:szCs w:val="28"/>
          <w:lang w:val="uk-UA"/>
        </w:rPr>
        <w:t>, т</w:t>
      </w:r>
      <w:r w:rsidRPr="00DE4216">
        <w:rPr>
          <w:rFonts w:ascii="Times New Roman" w:hAnsi="Times New Roman" w:cs="Times New Roman"/>
          <w:sz w:val="28"/>
          <w:szCs w:val="28"/>
        </w:rPr>
        <w:t>аке право може використати один із батьків дітей (дитини) віком до шести років</w:t>
      </w:r>
      <w:r>
        <w:rPr>
          <w:rFonts w:ascii="Times New Roman" w:hAnsi="Times New Roman" w:cs="Times New Roman"/>
          <w:sz w:val="28"/>
          <w:szCs w:val="28"/>
          <w:lang w:val="uk-UA"/>
        </w:rPr>
        <w:t>)</w:t>
      </w:r>
      <w:r w:rsidRPr="00DE4216">
        <w:rPr>
          <w:rFonts w:ascii="Times New Roman" w:hAnsi="Times New Roman" w:cs="Times New Roman"/>
          <w:sz w:val="28"/>
          <w:szCs w:val="28"/>
        </w:rPr>
        <w:t>;</w:t>
      </w:r>
    </w:p>
    <w:p w14:paraId="1EB4C6C3"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виховує без одного з подружжя дитину віком до 14 років (до досягнення дитиною 14 років);</w:t>
      </w:r>
    </w:p>
    <w:p w14:paraId="1839ECE7"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осіб, яким виповнилося 15 років та які за згодою одного з батьків або особи, яка їх замінює, можуть, як виняток, прийматися на роботу (протягом трьох років з дня прийняття на роботу);</w:t>
      </w:r>
    </w:p>
    <w:p w14:paraId="01420707"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2) копією пенсійного посвідчення, що містить запис про інвалідність, для:</w:t>
      </w:r>
    </w:p>
    <w:p w14:paraId="5D14585B"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одного з батьків або особи, яка їх замінює і:</w:t>
      </w:r>
    </w:p>
    <w:p w14:paraId="708E7977" w14:textId="4DE95DCE"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 xml:space="preserve">виховує без одного з подружжя </w:t>
      </w:r>
      <w:r w:rsidR="00C7303F">
        <w:rPr>
          <w:rFonts w:ascii="Times New Roman" w:hAnsi="Times New Roman" w:cs="Times New Roman"/>
          <w:sz w:val="28"/>
          <w:szCs w:val="28"/>
          <w:lang w:val="uk-UA"/>
        </w:rPr>
        <w:t xml:space="preserve">особу з інвалідністю з </w:t>
      </w:r>
      <w:r w:rsidRPr="00DE4216">
        <w:rPr>
          <w:rFonts w:ascii="Times New Roman" w:hAnsi="Times New Roman" w:cs="Times New Roman"/>
          <w:sz w:val="28"/>
          <w:szCs w:val="28"/>
        </w:rPr>
        <w:t>дитин</w:t>
      </w:r>
      <w:r w:rsidR="00C7303F">
        <w:rPr>
          <w:rFonts w:ascii="Times New Roman" w:hAnsi="Times New Roman" w:cs="Times New Roman"/>
          <w:sz w:val="28"/>
          <w:szCs w:val="28"/>
          <w:lang w:val="uk-UA"/>
        </w:rPr>
        <w:t>ства</w:t>
      </w:r>
      <w:r w:rsidRPr="00DE4216">
        <w:rPr>
          <w:rFonts w:ascii="Times New Roman" w:hAnsi="Times New Roman" w:cs="Times New Roman"/>
          <w:sz w:val="28"/>
          <w:szCs w:val="28"/>
        </w:rPr>
        <w:t xml:space="preserve"> (до досягнення дитиною 18 років);</w:t>
      </w:r>
    </w:p>
    <w:p w14:paraId="24D6D0CE" w14:textId="38D1B5CD"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утримує без одного з подружжя </w:t>
      </w:r>
      <w:r w:rsidR="00C7303F">
        <w:rPr>
          <w:rFonts w:ascii="Times New Roman" w:hAnsi="Times New Roman" w:cs="Times New Roman"/>
          <w:sz w:val="28"/>
          <w:szCs w:val="28"/>
          <w:lang w:val="uk-UA"/>
        </w:rPr>
        <w:t xml:space="preserve">особу з </w:t>
      </w:r>
      <w:r w:rsidRPr="00DE4216">
        <w:rPr>
          <w:rFonts w:ascii="Times New Roman" w:hAnsi="Times New Roman" w:cs="Times New Roman"/>
          <w:sz w:val="28"/>
          <w:szCs w:val="28"/>
          <w:lang w:val="uk-UA"/>
        </w:rPr>
        <w:t>інвалід</w:t>
      </w:r>
      <w:r w:rsidR="00C7303F">
        <w:rPr>
          <w:rFonts w:ascii="Times New Roman" w:hAnsi="Times New Roman" w:cs="Times New Roman"/>
          <w:sz w:val="28"/>
          <w:szCs w:val="28"/>
          <w:lang w:val="uk-UA"/>
        </w:rPr>
        <w:t>ністю</w:t>
      </w:r>
      <w:r w:rsidRPr="00DE4216">
        <w:rPr>
          <w:rFonts w:ascii="Times New Roman" w:hAnsi="Times New Roman" w:cs="Times New Roman"/>
          <w:sz w:val="28"/>
          <w:szCs w:val="28"/>
          <w:lang w:val="uk-UA"/>
        </w:rPr>
        <w:t xml:space="preserve"> з дитинства (незалежно від віку) та/або </w:t>
      </w:r>
      <w:r w:rsidR="00C7303F">
        <w:rPr>
          <w:rFonts w:ascii="Times New Roman" w:hAnsi="Times New Roman" w:cs="Times New Roman"/>
          <w:sz w:val="28"/>
          <w:szCs w:val="28"/>
          <w:lang w:val="uk-UA"/>
        </w:rPr>
        <w:t xml:space="preserve">особу з </w:t>
      </w:r>
      <w:r w:rsidRPr="00DE4216">
        <w:rPr>
          <w:rFonts w:ascii="Times New Roman" w:hAnsi="Times New Roman" w:cs="Times New Roman"/>
          <w:sz w:val="28"/>
          <w:szCs w:val="28"/>
          <w:lang w:val="uk-UA"/>
        </w:rPr>
        <w:t>інвалід</w:t>
      </w:r>
      <w:r w:rsidR="00C7303F">
        <w:rPr>
          <w:rFonts w:ascii="Times New Roman" w:hAnsi="Times New Roman" w:cs="Times New Roman"/>
          <w:sz w:val="28"/>
          <w:szCs w:val="28"/>
          <w:lang w:val="uk-UA"/>
        </w:rPr>
        <w:t>ністю</w:t>
      </w:r>
      <w:r w:rsidRPr="00DE4216">
        <w:rPr>
          <w:rFonts w:ascii="Times New Roman" w:hAnsi="Times New Roman" w:cs="Times New Roman"/>
          <w:sz w:val="28"/>
          <w:szCs w:val="28"/>
          <w:lang w:val="uk-UA"/>
        </w:rPr>
        <w:t xml:space="preserve"> </w:t>
      </w:r>
      <w:r w:rsidRPr="00DE4216">
        <w:rPr>
          <w:rFonts w:ascii="Times New Roman" w:hAnsi="Times New Roman" w:cs="Times New Roman"/>
          <w:sz w:val="28"/>
          <w:szCs w:val="28"/>
        </w:rPr>
        <w:t>I</w:t>
      </w:r>
      <w:r w:rsidRPr="00DE4216">
        <w:rPr>
          <w:rFonts w:ascii="Times New Roman" w:hAnsi="Times New Roman" w:cs="Times New Roman"/>
          <w:sz w:val="28"/>
          <w:szCs w:val="28"/>
          <w:lang w:val="uk-UA"/>
        </w:rPr>
        <w:t xml:space="preserve"> групи (незалежно від причини інвалідності) (до досягнення батьками пенсійного віку відповідно до статті </w:t>
      </w:r>
      <w:hyperlink r:id="rId6" w:history="1">
        <w:r w:rsidRPr="00DE4216">
          <w:rPr>
            <w:rFonts w:ascii="Times New Roman" w:hAnsi="Times New Roman" w:cs="Times New Roman"/>
            <w:sz w:val="28"/>
            <w:szCs w:val="28"/>
            <w:lang w:val="uk-UA"/>
          </w:rPr>
          <w:t>26</w:t>
        </w:r>
      </w:hyperlink>
      <w:r w:rsidRPr="00DE4216">
        <w:rPr>
          <w:rFonts w:ascii="Times New Roman" w:hAnsi="Times New Roman" w:cs="Times New Roman"/>
          <w:sz w:val="28"/>
          <w:szCs w:val="28"/>
          <w:lang w:val="uk-UA"/>
        </w:rPr>
        <w:t xml:space="preserve"> Закону України </w:t>
      </w:r>
      <w:hyperlink r:id="rId7" w:history="1">
        <w:r w:rsidRPr="00DE4216">
          <w:rPr>
            <w:rFonts w:ascii="Times New Roman" w:hAnsi="Times New Roman" w:cs="Times New Roman"/>
            <w:sz w:val="28"/>
            <w:szCs w:val="28"/>
            <w:lang w:val="uk-UA"/>
          </w:rPr>
          <w:t>"Про загальнообов'язкове державне пенсійне страхування"</w:t>
        </w:r>
      </w:hyperlink>
      <w:r w:rsidRPr="00DE4216">
        <w:rPr>
          <w:rFonts w:ascii="Times New Roman" w:hAnsi="Times New Roman" w:cs="Times New Roman"/>
          <w:sz w:val="28"/>
          <w:szCs w:val="28"/>
          <w:lang w:val="uk-UA"/>
        </w:rPr>
        <w:t>).</w:t>
      </w:r>
    </w:p>
    <w:p w14:paraId="60152B00"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4216">
        <w:rPr>
          <w:rFonts w:ascii="Times New Roman" w:hAnsi="Times New Roman" w:cs="Times New Roman"/>
          <w:sz w:val="28"/>
          <w:szCs w:val="28"/>
        </w:rPr>
        <w:t>У разі відсутності пенсійного посвідчення належність громадян до категорій може підтверджуватися одним із таких документів:</w:t>
      </w:r>
    </w:p>
    <w:p w14:paraId="271F99BC" w14:textId="45A5CF7D"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копією посвідчення особи, яка одержує державну соціальну допомогу відповідно до Закону України </w:t>
      </w:r>
      <w:hyperlink r:id="rId8" w:history="1">
        <w:r w:rsidRPr="00DE4216">
          <w:rPr>
            <w:rFonts w:ascii="Times New Roman" w:hAnsi="Times New Roman" w:cs="Times New Roman"/>
            <w:sz w:val="28"/>
            <w:szCs w:val="28"/>
            <w:lang w:val="uk-UA"/>
          </w:rPr>
          <w:t xml:space="preserve">"Про державну соціальну допомогу </w:t>
        </w:r>
        <w:r w:rsidR="00C7303F">
          <w:rPr>
            <w:rFonts w:ascii="Times New Roman" w:hAnsi="Times New Roman" w:cs="Times New Roman"/>
            <w:sz w:val="28"/>
            <w:szCs w:val="28"/>
            <w:lang w:val="uk-UA"/>
          </w:rPr>
          <w:t xml:space="preserve">особам з </w:t>
        </w:r>
        <w:r w:rsidRPr="00DE4216">
          <w:rPr>
            <w:rFonts w:ascii="Times New Roman" w:hAnsi="Times New Roman" w:cs="Times New Roman"/>
            <w:sz w:val="28"/>
            <w:szCs w:val="28"/>
            <w:lang w:val="uk-UA"/>
          </w:rPr>
          <w:t>інвалід</w:t>
        </w:r>
        <w:r w:rsidR="00C7303F">
          <w:rPr>
            <w:rFonts w:ascii="Times New Roman" w:hAnsi="Times New Roman" w:cs="Times New Roman"/>
            <w:sz w:val="28"/>
            <w:szCs w:val="28"/>
            <w:lang w:val="uk-UA"/>
          </w:rPr>
          <w:t xml:space="preserve">ністю </w:t>
        </w:r>
        <w:r w:rsidRPr="00DE4216">
          <w:rPr>
            <w:rFonts w:ascii="Times New Roman" w:hAnsi="Times New Roman" w:cs="Times New Roman"/>
            <w:sz w:val="28"/>
            <w:szCs w:val="28"/>
            <w:lang w:val="uk-UA"/>
          </w:rPr>
          <w:t>з дитинства та дітям</w:t>
        </w:r>
        <w:r w:rsidR="00C7303F">
          <w:rPr>
            <w:rFonts w:ascii="Times New Roman" w:hAnsi="Times New Roman" w:cs="Times New Roman"/>
            <w:sz w:val="28"/>
            <w:szCs w:val="28"/>
            <w:lang w:val="uk-UA"/>
          </w:rPr>
          <w:t xml:space="preserve"> з </w:t>
        </w:r>
        <w:r w:rsidRPr="00DE4216">
          <w:rPr>
            <w:rFonts w:ascii="Times New Roman" w:hAnsi="Times New Roman" w:cs="Times New Roman"/>
            <w:sz w:val="28"/>
            <w:szCs w:val="28"/>
            <w:lang w:val="uk-UA"/>
          </w:rPr>
          <w:t>інвалід</w:t>
        </w:r>
        <w:r w:rsidR="00C7303F">
          <w:rPr>
            <w:rFonts w:ascii="Times New Roman" w:hAnsi="Times New Roman" w:cs="Times New Roman"/>
            <w:sz w:val="28"/>
            <w:szCs w:val="28"/>
            <w:lang w:val="uk-UA"/>
          </w:rPr>
          <w:t>ністю</w:t>
        </w:r>
        <w:r w:rsidRPr="00DE4216">
          <w:rPr>
            <w:rFonts w:ascii="Times New Roman" w:hAnsi="Times New Roman" w:cs="Times New Roman"/>
            <w:sz w:val="28"/>
            <w:szCs w:val="28"/>
            <w:lang w:val="uk-UA"/>
          </w:rPr>
          <w:t>"</w:t>
        </w:r>
      </w:hyperlink>
      <w:r w:rsidRPr="00DE4216">
        <w:rPr>
          <w:rFonts w:ascii="Times New Roman" w:hAnsi="Times New Roman" w:cs="Times New Roman"/>
          <w:sz w:val="28"/>
          <w:szCs w:val="28"/>
          <w:lang w:val="uk-UA"/>
        </w:rPr>
        <w:t xml:space="preserve"> , наведеного в додатку 1 до Порядку обліку, зберігання, оформлення та видачі посвідчень особам, які одержують державну соціальну допомогу відповідно до Закону України </w:t>
      </w:r>
      <w:hyperlink r:id="rId9" w:history="1">
        <w:r w:rsidRPr="00DE4216">
          <w:rPr>
            <w:rFonts w:ascii="Times New Roman" w:hAnsi="Times New Roman" w:cs="Times New Roman"/>
            <w:sz w:val="28"/>
            <w:szCs w:val="28"/>
            <w:lang w:val="uk-UA"/>
          </w:rPr>
          <w:t>"</w:t>
        </w:r>
        <w:r w:rsidR="00C7303F" w:rsidRPr="00C7303F">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Pr="00DE4216">
          <w:rPr>
            <w:rFonts w:ascii="Times New Roman" w:hAnsi="Times New Roman" w:cs="Times New Roman"/>
            <w:sz w:val="28"/>
            <w:szCs w:val="28"/>
            <w:lang w:val="uk-UA"/>
          </w:rPr>
          <w:t>"</w:t>
        </w:r>
      </w:hyperlink>
      <w:r w:rsidRPr="00DE4216">
        <w:rPr>
          <w:rFonts w:ascii="Times New Roman" w:hAnsi="Times New Roman" w:cs="Times New Roman"/>
          <w:sz w:val="28"/>
          <w:szCs w:val="28"/>
          <w:lang w:val="uk-UA"/>
        </w:rPr>
        <w:t>, затвердженого наказом Міністерства праці та соціальної політики України від 16</w:t>
      </w:r>
      <w:r w:rsidR="00442836">
        <w:rPr>
          <w:rFonts w:ascii="Times New Roman" w:hAnsi="Times New Roman" w:cs="Times New Roman"/>
          <w:sz w:val="28"/>
          <w:szCs w:val="28"/>
          <w:lang w:val="uk-UA"/>
        </w:rPr>
        <w:t>.11.</w:t>
      </w:r>
      <w:r w:rsidRPr="00DE4216">
        <w:rPr>
          <w:rFonts w:ascii="Times New Roman" w:hAnsi="Times New Roman" w:cs="Times New Roman"/>
          <w:sz w:val="28"/>
          <w:szCs w:val="28"/>
          <w:lang w:val="uk-UA"/>
        </w:rPr>
        <w:t>2007 № 612, зареєстрованого в Міністерстві юстиції України 05</w:t>
      </w:r>
      <w:r w:rsidR="00442836">
        <w:rPr>
          <w:rFonts w:ascii="Times New Roman" w:hAnsi="Times New Roman" w:cs="Times New Roman"/>
          <w:sz w:val="28"/>
          <w:szCs w:val="28"/>
          <w:lang w:val="uk-UA"/>
        </w:rPr>
        <w:t>.12.</w:t>
      </w:r>
      <w:r w:rsidRPr="00DE4216">
        <w:rPr>
          <w:rFonts w:ascii="Times New Roman" w:hAnsi="Times New Roman" w:cs="Times New Roman"/>
          <w:sz w:val="28"/>
          <w:szCs w:val="28"/>
          <w:lang w:val="uk-UA"/>
        </w:rPr>
        <w:t>2007 за № 1349/14616;</w:t>
      </w:r>
    </w:p>
    <w:p w14:paraId="02598902" w14:textId="0E62CE91"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копією форми </w:t>
      </w:r>
      <w:hyperlink r:id="rId10" w:history="1">
        <w:r w:rsidRPr="00DE4216">
          <w:rPr>
            <w:rFonts w:ascii="Times New Roman" w:hAnsi="Times New Roman" w:cs="Times New Roman"/>
            <w:sz w:val="28"/>
            <w:szCs w:val="28"/>
            <w:lang w:val="uk-UA"/>
          </w:rPr>
          <w:t>№ 080/о "Медичний висновок про дитину</w:t>
        </w:r>
        <w:r w:rsidR="00C7303F">
          <w:rPr>
            <w:rFonts w:ascii="Times New Roman" w:hAnsi="Times New Roman" w:cs="Times New Roman"/>
            <w:sz w:val="28"/>
            <w:szCs w:val="28"/>
            <w:lang w:val="uk-UA"/>
          </w:rPr>
          <w:t xml:space="preserve"> з </w:t>
        </w:r>
        <w:r w:rsidRPr="00DE4216">
          <w:rPr>
            <w:rFonts w:ascii="Times New Roman" w:hAnsi="Times New Roman" w:cs="Times New Roman"/>
            <w:sz w:val="28"/>
            <w:szCs w:val="28"/>
            <w:lang w:val="uk-UA"/>
          </w:rPr>
          <w:t>інвалід</w:t>
        </w:r>
        <w:r w:rsidR="00C7303F">
          <w:rPr>
            <w:rFonts w:ascii="Times New Roman" w:hAnsi="Times New Roman" w:cs="Times New Roman"/>
            <w:sz w:val="28"/>
            <w:szCs w:val="28"/>
            <w:lang w:val="uk-UA"/>
          </w:rPr>
          <w:t>ністю</w:t>
        </w:r>
        <w:r w:rsidRPr="00DE4216">
          <w:rPr>
            <w:rFonts w:ascii="Times New Roman" w:hAnsi="Times New Roman" w:cs="Times New Roman"/>
            <w:sz w:val="28"/>
            <w:szCs w:val="28"/>
            <w:lang w:val="uk-UA"/>
          </w:rPr>
          <w:t xml:space="preserve"> віком </w:t>
        </w:r>
        <w:r w:rsidRPr="00DE4216">
          <w:rPr>
            <w:rFonts w:ascii="Times New Roman" w:hAnsi="Times New Roman" w:cs="Times New Roman"/>
            <w:sz w:val="28"/>
            <w:szCs w:val="28"/>
            <w:lang w:val="uk-UA"/>
          </w:rPr>
          <w:lastRenderedPageBreak/>
          <w:t>до 18 років"</w:t>
        </w:r>
      </w:hyperlink>
      <w:r w:rsidRPr="00DE4216">
        <w:rPr>
          <w:rFonts w:ascii="Times New Roman" w:hAnsi="Times New Roman" w:cs="Times New Roman"/>
          <w:sz w:val="28"/>
          <w:szCs w:val="28"/>
          <w:lang w:val="uk-UA"/>
        </w:rPr>
        <w:t>, затвердженої наказом Міністерства охорони здоров’я України від 04</w:t>
      </w:r>
      <w:r w:rsidR="00442836">
        <w:rPr>
          <w:rFonts w:ascii="Times New Roman" w:hAnsi="Times New Roman" w:cs="Times New Roman"/>
          <w:sz w:val="28"/>
          <w:szCs w:val="28"/>
          <w:lang w:val="uk-UA"/>
        </w:rPr>
        <w:t>.12.</w:t>
      </w:r>
      <w:r w:rsidRPr="00DE4216">
        <w:rPr>
          <w:rFonts w:ascii="Times New Roman" w:hAnsi="Times New Roman" w:cs="Times New Roman"/>
          <w:sz w:val="28"/>
          <w:szCs w:val="28"/>
          <w:lang w:val="uk-UA"/>
        </w:rPr>
        <w:t>2001 № 482, зареєстрованим у Міністерстві юстиції України 10</w:t>
      </w:r>
      <w:r w:rsidR="00442836">
        <w:rPr>
          <w:rFonts w:ascii="Times New Roman" w:hAnsi="Times New Roman" w:cs="Times New Roman"/>
          <w:sz w:val="28"/>
          <w:szCs w:val="28"/>
          <w:lang w:val="uk-UA"/>
        </w:rPr>
        <w:t>.01.</w:t>
      </w:r>
      <w:r w:rsidRPr="00DE4216">
        <w:rPr>
          <w:rFonts w:ascii="Times New Roman" w:hAnsi="Times New Roman" w:cs="Times New Roman"/>
          <w:sz w:val="28"/>
          <w:szCs w:val="28"/>
          <w:lang w:val="uk-UA"/>
        </w:rPr>
        <w:t>2002 за № 11/6299;</w:t>
      </w:r>
    </w:p>
    <w:p w14:paraId="3FE9BEAF"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копією форми первинної облікової документації </w:t>
      </w:r>
      <w:hyperlink r:id="rId11" w:history="1">
        <w:r w:rsidRPr="00DE4216">
          <w:rPr>
            <w:rFonts w:ascii="Times New Roman" w:hAnsi="Times New Roman" w:cs="Times New Roman"/>
            <w:sz w:val="28"/>
            <w:szCs w:val="28"/>
            <w:lang w:val="uk-UA"/>
          </w:rPr>
          <w:t>№ 157-1/о "Довідка до акта огляду медико-соціальною експертною комісією"</w:t>
        </w:r>
      </w:hyperlink>
      <w:r w:rsidRPr="00DE4216">
        <w:rPr>
          <w:rFonts w:ascii="Times New Roman" w:hAnsi="Times New Roman" w:cs="Times New Roman"/>
          <w:sz w:val="28"/>
          <w:szCs w:val="28"/>
          <w:lang w:val="uk-UA"/>
        </w:rPr>
        <w:t>, затвердженої наказом Міністерства охорони здоров’я України від 30</w:t>
      </w:r>
      <w:r w:rsidR="00442836">
        <w:rPr>
          <w:rFonts w:ascii="Times New Roman" w:hAnsi="Times New Roman" w:cs="Times New Roman"/>
          <w:sz w:val="28"/>
          <w:szCs w:val="28"/>
          <w:lang w:val="uk-UA"/>
        </w:rPr>
        <w:t>.07.2012</w:t>
      </w:r>
      <w:r w:rsidRPr="00DE4216">
        <w:rPr>
          <w:rFonts w:ascii="Times New Roman" w:hAnsi="Times New Roman" w:cs="Times New Roman"/>
          <w:sz w:val="28"/>
          <w:szCs w:val="28"/>
          <w:lang w:val="uk-UA"/>
        </w:rPr>
        <w:t xml:space="preserve"> </w:t>
      </w:r>
      <w:hyperlink r:id="rId12" w:history="1">
        <w:r w:rsidRPr="00DE4216">
          <w:rPr>
            <w:rFonts w:ascii="Times New Roman" w:hAnsi="Times New Roman" w:cs="Times New Roman"/>
            <w:sz w:val="28"/>
            <w:szCs w:val="28"/>
            <w:lang w:val="uk-UA"/>
          </w:rPr>
          <w:t>№ 577</w:t>
        </w:r>
      </w:hyperlink>
      <w:r w:rsidRPr="00DE4216">
        <w:rPr>
          <w:rFonts w:ascii="Times New Roman" w:hAnsi="Times New Roman" w:cs="Times New Roman"/>
          <w:sz w:val="28"/>
          <w:szCs w:val="28"/>
          <w:lang w:val="uk-UA"/>
        </w:rPr>
        <w:t>, зареєстрованим у Міністерстві юстиції України 05</w:t>
      </w:r>
      <w:r w:rsidR="00442836">
        <w:rPr>
          <w:rFonts w:ascii="Times New Roman" w:hAnsi="Times New Roman" w:cs="Times New Roman"/>
          <w:sz w:val="28"/>
          <w:szCs w:val="28"/>
          <w:lang w:val="uk-UA"/>
        </w:rPr>
        <w:t>.09.</w:t>
      </w:r>
      <w:r w:rsidRPr="00DE4216">
        <w:rPr>
          <w:rFonts w:ascii="Times New Roman" w:hAnsi="Times New Roman" w:cs="Times New Roman"/>
          <w:sz w:val="28"/>
          <w:szCs w:val="28"/>
          <w:lang w:val="uk-UA"/>
        </w:rPr>
        <w:t>2012 за № 1504/21816.</w:t>
      </w:r>
    </w:p>
    <w:p w14:paraId="054518D2"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Крім документів, зазначених у пунктах 1 та 2, належність громадян до категорій для особи, яка замінює одного із батьків, підтверджується копією рішення місцевого органу виконавчої влади та органу місцевого самоврядування про встановлення опіки чи піклування над такою дитиною або рішення суду; одинокої матері (батька) - довідкою про отримання (неотримання) допомоги за формою, наведеною у додатку 11 до </w:t>
      </w:r>
      <w:hyperlink r:id="rId13" w:history="1">
        <w:r w:rsidRPr="00DE4216">
          <w:rPr>
            <w:rFonts w:ascii="Times New Roman" w:hAnsi="Times New Roman" w:cs="Times New Roman"/>
            <w:sz w:val="28"/>
            <w:szCs w:val="28"/>
            <w:lang w:val="uk-UA"/>
          </w:rPr>
          <w:t>Інструкції щодо порядку оформлення і ведення особових справ отримувачів усіх видів соціальної допомоги</w:t>
        </w:r>
      </w:hyperlink>
      <w:r w:rsidRPr="00DE4216">
        <w:rPr>
          <w:rFonts w:ascii="Times New Roman" w:hAnsi="Times New Roman" w:cs="Times New Roman"/>
          <w:sz w:val="28"/>
          <w:szCs w:val="28"/>
          <w:lang w:val="uk-UA"/>
        </w:rPr>
        <w:t>, затвердженої наказом Міністерства праці та соціальної політики України від 19</w:t>
      </w:r>
      <w:r w:rsidR="00442836">
        <w:rPr>
          <w:rFonts w:ascii="Times New Roman" w:hAnsi="Times New Roman" w:cs="Times New Roman"/>
          <w:sz w:val="28"/>
          <w:szCs w:val="28"/>
          <w:lang w:val="uk-UA"/>
        </w:rPr>
        <w:t>.09.</w:t>
      </w:r>
      <w:r w:rsidRPr="00DE4216">
        <w:rPr>
          <w:rFonts w:ascii="Times New Roman" w:hAnsi="Times New Roman" w:cs="Times New Roman"/>
          <w:sz w:val="28"/>
          <w:szCs w:val="28"/>
          <w:lang w:val="uk-UA"/>
        </w:rPr>
        <w:t>2006 № 345, зареєстрованої в Міністерстві юстиції України 06</w:t>
      </w:r>
      <w:r w:rsidR="00442836">
        <w:rPr>
          <w:rFonts w:ascii="Times New Roman" w:hAnsi="Times New Roman" w:cs="Times New Roman"/>
          <w:sz w:val="28"/>
          <w:szCs w:val="28"/>
          <w:lang w:val="uk-UA"/>
        </w:rPr>
        <w:t>.10.</w:t>
      </w:r>
      <w:r w:rsidRPr="00DE4216">
        <w:rPr>
          <w:rFonts w:ascii="Times New Roman" w:hAnsi="Times New Roman" w:cs="Times New Roman"/>
          <w:sz w:val="28"/>
          <w:szCs w:val="28"/>
          <w:lang w:val="uk-UA"/>
        </w:rPr>
        <w:t>2006 за № 1098/12972;</w:t>
      </w:r>
    </w:p>
    <w:p w14:paraId="46D5E138"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3) копією </w:t>
      </w:r>
      <w:hyperlink r:id="rId14" w:history="1">
        <w:r w:rsidRPr="00DE4216">
          <w:rPr>
            <w:rFonts w:ascii="Times New Roman" w:hAnsi="Times New Roman" w:cs="Times New Roman"/>
            <w:sz w:val="28"/>
            <w:szCs w:val="28"/>
            <w:lang w:val="uk-UA"/>
          </w:rPr>
          <w:t>витягу з електронної обліково-статистичної картки дитини</w:t>
        </w:r>
      </w:hyperlink>
      <w:r w:rsidRPr="00DE4216">
        <w:rPr>
          <w:rFonts w:ascii="Times New Roman" w:hAnsi="Times New Roman" w:cs="Times New Roman"/>
          <w:sz w:val="28"/>
          <w:szCs w:val="28"/>
          <w:lang w:val="uk-UA"/>
        </w:rPr>
        <w:t xml:space="preserve"> за формою, затвердженою наказом Міністерства </w:t>
      </w:r>
      <w:r w:rsidR="00FE28AC">
        <w:rPr>
          <w:rFonts w:ascii="Times New Roman" w:hAnsi="Times New Roman" w:cs="Times New Roman"/>
          <w:sz w:val="28"/>
          <w:szCs w:val="28"/>
          <w:lang w:val="uk-UA"/>
        </w:rPr>
        <w:t xml:space="preserve">соціальної політики </w:t>
      </w:r>
      <w:r w:rsidRPr="00DE4216">
        <w:rPr>
          <w:rFonts w:ascii="Times New Roman" w:hAnsi="Times New Roman" w:cs="Times New Roman"/>
          <w:sz w:val="28"/>
          <w:szCs w:val="28"/>
          <w:lang w:val="uk-UA"/>
        </w:rPr>
        <w:t xml:space="preserve">України </w:t>
      </w:r>
      <w:r w:rsidR="00FE28AC">
        <w:rPr>
          <w:rFonts w:ascii="Times New Roman" w:hAnsi="Times New Roman" w:cs="Times New Roman"/>
          <w:sz w:val="28"/>
          <w:szCs w:val="28"/>
          <w:lang w:val="uk-UA"/>
        </w:rPr>
        <w:t>в</w:t>
      </w:r>
      <w:r w:rsidRPr="00DE4216">
        <w:rPr>
          <w:rFonts w:ascii="Times New Roman" w:hAnsi="Times New Roman" w:cs="Times New Roman"/>
          <w:sz w:val="28"/>
          <w:szCs w:val="28"/>
          <w:lang w:val="uk-UA"/>
        </w:rPr>
        <w:t xml:space="preserve">ід </w:t>
      </w:r>
      <w:r w:rsidR="00FE28AC">
        <w:rPr>
          <w:rFonts w:ascii="Times New Roman" w:hAnsi="Times New Roman" w:cs="Times New Roman"/>
          <w:sz w:val="28"/>
          <w:szCs w:val="28"/>
          <w:lang w:val="uk-UA"/>
        </w:rPr>
        <w:t>2</w:t>
      </w:r>
      <w:r w:rsidRPr="00DE4216">
        <w:rPr>
          <w:rFonts w:ascii="Times New Roman" w:hAnsi="Times New Roman" w:cs="Times New Roman"/>
          <w:sz w:val="28"/>
          <w:szCs w:val="28"/>
          <w:lang w:val="uk-UA"/>
        </w:rPr>
        <w:t>8</w:t>
      </w:r>
      <w:r w:rsidR="00442836">
        <w:rPr>
          <w:rFonts w:ascii="Times New Roman" w:hAnsi="Times New Roman" w:cs="Times New Roman"/>
          <w:sz w:val="28"/>
          <w:szCs w:val="28"/>
          <w:lang w:val="uk-UA"/>
        </w:rPr>
        <w:t>.11.</w:t>
      </w:r>
      <w:r w:rsidRPr="00DE4216">
        <w:rPr>
          <w:rFonts w:ascii="Times New Roman" w:hAnsi="Times New Roman" w:cs="Times New Roman"/>
          <w:sz w:val="28"/>
          <w:szCs w:val="28"/>
          <w:lang w:val="uk-UA"/>
        </w:rPr>
        <w:t>20</w:t>
      </w:r>
      <w:r w:rsidR="00FE28AC">
        <w:rPr>
          <w:rFonts w:ascii="Times New Roman" w:hAnsi="Times New Roman" w:cs="Times New Roman"/>
          <w:sz w:val="28"/>
          <w:szCs w:val="28"/>
          <w:lang w:val="uk-UA"/>
        </w:rPr>
        <w:t>15</w:t>
      </w:r>
      <w:r w:rsidRPr="00DE4216">
        <w:rPr>
          <w:rFonts w:ascii="Times New Roman" w:hAnsi="Times New Roman" w:cs="Times New Roman"/>
          <w:sz w:val="28"/>
          <w:szCs w:val="28"/>
          <w:lang w:val="uk-UA"/>
        </w:rPr>
        <w:t xml:space="preserve"> </w:t>
      </w:r>
      <w:hyperlink r:id="rId15" w:history="1">
        <w:r w:rsidRPr="00DE4216">
          <w:rPr>
            <w:rFonts w:ascii="Times New Roman" w:hAnsi="Times New Roman" w:cs="Times New Roman"/>
            <w:sz w:val="28"/>
            <w:szCs w:val="28"/>
            <w:lang w:val="uk-UA"/>
          </w:rPr>
          <w:t xml:space="preserve">№ </w:t>
        </w:r>
        <w:r w:rsidR="00FE28AC">
          <w:rPr>
            <w:rFonts w:ascii="Times New Roman" w:hAnsi="Times New Roman" w:cs="Times New Roman"/>
            <w:sz w:val="28"/>
            <w:szCs w:val="28"/>
            <w:lang w:val="uk-UA"/>
          </w:rPr>
          <w:t>12</w:t>
        </w:r>
        <w:r w:rsidRPr="00DE4216">
          <w:rPr>
            <w:rFonts w:ascii="Times New Roman" w:hAnsi="Times New Roman" w:cs="Times New Roman"/>
            <w:sz w:val="28"/>
            <w:szCs w:val="28"/>
            <w:lang w:val="uk-UA"/>
          </w:rPr>
          <w:t>5</w:t>
        </w:r>
        <w:r w:rsidR="00FE28AC">
          <w:rPr>
            <w:rFonts w:ascii="Times New Roman" w:hAnsi="Times New Roman" w:cs="Times New Roman"/>
            <w:sz w:val="28"/>
            <w:szCs w:val="28"/>
            <w:lang w:val="uk-UA"/>
          </w:rPr>
          <w:t>6</w:t>
        </w:r>
      </w:hyperlink>
      <w:r w:rsidRPr="00DE4216">
        <w:rPr>
          <w:rFonts w:ascii="Times New Roman" w:hAnsi="Times New Roman" w:cs="Times New Roman"/>
          <w:sz w:val="28"/>
          <w:szCs w:val="28"/>
          <w:lang w:val="uk-UA"/>
        </w:rPr>
        <w:t>, зареєстрованим у Міністерстві юстиції України 1</w:t>
      </w:r>
      <w:r w:rsidR="00FE28AC">
        <w:rPr>
          <w:rFonts w:ascii="Times New Roman" w:hAnsi="Times New Roman" w:cs="Times New Roman"/>
          <w:sz w:val="28"/>
          <w:szCs w:val="28"/>
          <w:lang w:val="uk-UA"/>
        </w:rPr>
        <w:t>2</w:t>
      </w:r>
      <w:r w:rsidR="00442836">
        <w:rPr>
          <w:rFonts w:ascii="Times New Roman" w:hAnsi="Times New Roman" w:cs="Times New Roman"/>
          <w:sz w:val="28"/>
          <w:szCs w:val="28"/>
          <w:lang w:val="uk-UA"/>
        </w:rPr>
        <w:t>.</w:t>
      </w:r>
      <w:r w:rsidR="00FE28AC">
        <w:rPr>
          <w:rFonts w:ascii="Times New Roman" w:hAnsi="Times New Roman" w:cs="Times New Roman"/>
          <w:sz w:val="28"/>
          <w:szCs w:val="28"/>
          <w:lang w:val="uk-UA"/>
        </w:rPr>
        <w:t>03</w:t>
      </w:r>
      <w:r w:rsidR="00442836">
        <w:rPr>
          <w:rFonts w:ascii="Times New Roman" w:hAnsi="Times New Roman" w:cs="Times New Roman"/>
          <w:sz w:val="28"/>
          <w:szCs w:val="28"/>
          <w:lang w:val="uk-UA"/>
        </w:rPr>
        <w:t>.</w:t>
      </w:r>
      <w:r w:rsidR="00FE28AC">
        <w:rPr>
          <w:rFonts w:ascii="Times New Roman" w:hAnsi="Times New Roman" w:cs="Times New Roman"/>
          <w:sz w:val="28"/>
          <w:szCs w:val="28"/>
          <w:lang w:val="uk-UA"/>
        </w:rPr>
        <w:t>2016</w:t>
      </w:r>
      <w:r w:rsidRPr="00DE4216">
        <w:rPr>
          <w:rFonts w:ascii="Times New Roman" w:hAnsi="Times New Roman" w:cs="Times New Roman"/>
          <w:sz w:val="28"/>
          <w:szCs w:val="28"/>
          <w:lang w:val="uk-UA"/>
        </w:rPr>
        <w:t xml:space="preserve"> за № </w:t>
      </w:r>
      <w:r w:rsidR="00FE28AC">
        <w:rPr>
          <w:rFonts w:ascii="Times New Roman" w:hAnsi="Times New Roman" w:cs="Times New Roman"/>
          <w:sz w:val="28"/>
          <w:szCs w:val="28"/>
          <w:lang w:val="uk-UA"/>
        </w:rPr>
        <w:t>38</w:t>
      </w:r>
      <w:r w:rsidRPr="00DE4216">
        <w:rPr>
          <w:rFonts w:ascii="Times New Roman" w:hAnsi="Times New Roman" w:cs="Times New Roman"/>
          <w:sz w:val="28"/>
          <w:szCs w:val="28"/>
          <w:lang w:val="uk-UA"/>
        </w:rPr>
        <w:t>0/</w:t>
      </w:r>
      <w:r w:rsidR="00FE28AC">
        <w:rPr>
          <w:rFonts w:ascii="Times New Roman" w:hAnsi="Times New Roman" w:cs="Times New Roman"/>
          <w:sz w:val="28"/>
          <w:szCs w:val="28"/>
          <w:lang w:val="uk-UA"/>
        </w:rPr>
        <w:t>2</w:t>
      </w:r>
      <w:r w:rsidRPr="00DE4216">
        <w:rPr>
          <w:rFonts w:ascii="Times New Roman" w:hAnsi="Times New Roman" w:cs="Times New Roman"/>
          <w:sz w:val="28"/>
          <w:szCs w:val="28"/>
          <w:lang w:val="uk-UA"/>
        </w:rPr>
        <w:t>8</w:t>
      </w:r>
      <w:r w:rsidR="00FE28AC">
        <w:rPr>
          <w:rFonts w:ascii="Times New Roman" w:hAnsi="Times New Roman" w:cs="Times New Roman"/>
          <w:sz w:val="28"/>
          <w:szCs w:val="28"/>
          <w:lang w:val="uk-UA"/>
        </w:rPr>
        <w:t>510</w:t>
      </w:r>
      <w:r w:rsidRPr="00DE4216">
        <w:rPr>
          <w:rFonts w:ascii="Times New Roman" w:hAnsi="Times New Roman" w:cs="Times New Roman"/>
          <w:sz w:val="28"/>
          <w:szCs w:val="28"/>
          <w:lang w:val="uk-UA"/>
        </w:rPr>
        <w:t>, - для дітей-сиріт та дітей, позбавлених батьківського піклування (до досягнення ними 18-річного віку);</w:t>
      </w:r>
    </w:p>
    <w:p w14:paraId="162DEC46"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4) копією </w:t>
      </w:r>
      <w:hyperlink r:id="rId16" w:history="1">
        <w:r w:rsidRPr="00DE4216">
          <w:rPr>
            <w:rFonts w:ascii="Times New Roman" w:hAnsi="Times New Roman" w:cs="Times New Roman"/>
            <w:sz w:val="28"/>
            <w:szCs w:val="28"/>
            <w:lang w:val="uk-UA"/>
          </w:rPr>
          <w:t>довідки про звільнення</w:t>
        </w:r>
      </w:hyperlink>
      <w:r w:rsidRPr="00DE4216">
        <w:rPr>
          <w:rFonts w:ascii="Times New Roman" w:hAnsi="Times New Roman" w:cs="Times New Roman"/>
          <w:sz w:val="28"/>
          <w:szCs w:val="28"/>
          <w:lang w:val="uk-UA"/>
        </w:rPr>
        <w:t xml:space="preserve"> за формою, наведеною у додатку 9 до </w:t>
      </w:r>
      <w:hyperlink r:id="rId17" w:history="1">
        <w:r w:rsidRPr="00DE4216">
          <w:rPr>
            <w:rFonts w:ascii="Times New Roman" w:hAnsi="Times New Roman" w:cs="Times New Roman"/>
            <w:sz w:val="28"/>
            <w:szCs w:val="28"/>
            <w:lang w:val="uk-UA"/>
          </w:rPr>
          <w:t>Інструкції про роботу відділів (груп, секторів, старших інспекторів) контролю за виконанням судових рішень установ виконання покарань та слідчих ізоляторів</w:t>
        </w:r>
      </w:hyperlink>
      <w:r w:rsidRPr="00DE4216">
        <w:rPr>
          <w:rFonts w:ascii="Times New Roman" w:hAnsi="Times New Roman" w:cs="Times New Roman"/>
          <w:sz w:val="28"/>
          <w:szCs w:val="28"/>
          <w:lang w:val="uk-UA"/>
        </w:rPr>
        <w:t>, затвердженої наказом Міністерства юстиції України від 08</w:t>
      </w:r>
      <w:r w:rsidR="00442836">
        <w:rPr>
          <w:rFonts w:ascii="Times New Roman" w:hAnsi="Times New Roman" w:cs="Times New Roman"/>
          <w:sz w:val="28"/>
          <w:szCs w:val="28"/>
          <w:lang w:val="uk-UA"/>
        </w:rPr>
        <w:t>.06.</w:t>
      </w:r>
      <w:r w:rsidRPr="00DE4216">
        <w:rPr>
          <w:rFonts w:ascii="Times New Roman" w:hAnsi="Times New Roman" w:cs="Times New Roman"/>
          <w:sz w:val="28"/>
          <w:szCs w:val="28"/>
          <w:lang w:val="uk-UA"/>
        </w:rPr>
        <w:t>2012 № 847/5, зареєстрованої в Міністерстві юстиції України 14</w:t>
      </w:r>
      <w:r w:rsidR="00442836">
        <w:rPr>
          <w:rFonts w:ascii="Times New Roman" w:hAnsi="Times New Roman" w:cs="Times New Roman"/>
          <w:sz w:val="28"/>
          <w:szCs w:val="28"/>
          <w:lang w:val="uk-UA"/>
        </w:rPr>
        <w:t>.06.</w:t>
      </w:r>
      <w:r w:rsidRPr="00DE4216">
        <w:rPr>
          <w:rFonts w:ascii="Times New Roman" w:hAnsi="Times New Roman" w:cs="Times New Roman"/>
          <w:sz w:val="28"/>
          <w:szCs w:val="28"/>
          <w:lang w:val="uk-UA"/>
        </w:rPr>
        <w:t>2012 за № 957/21269, - для осіб, звільнених після відбуття покарання або примусового лікування, які після звільнення не перебували у трудових відносинах (до припинення трудових відносин з роботодавцем, який прийняв їх на роботу);</w:t>
      </w:r>
    </w:p>
    <w:p w14:paraId="7ACE057B" w14:textId="77777777" w:rsidR="00DE4216" w:rsidRP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 xml:space="preserve">5) копією диплома або іншого документа про освіту - для молоді віком до 35 років, яка закінчила або припинила навчання у загальноосвітніх, професійно-технічних і вищих навчальних закладах (протягом шести місяців після закінчення або припинення навчання) і яка вперше приймається на роботу (протягом трьох років з дня прийняття на роботу); </w:t>
      </w:r>
    </w:p>
    <w:p w14:paraId="4CB52789" w14:textId="77777777" w:rsidR="00DE4216" w:rsidRDefault="00DE4216"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DE4216">
        <w:rPr>
          <w:rFonts w:ascii="Times New Roman" w:hAnsi="Times New Roman" w:cs="Times New Roman"/>
          <w:sz w:val="28"/>
          <w:szCs w:val="28"/>
          <w:lang w:val="uk-UA"/>
        </w:rPr>
        <w:t>6) копією військового квитка - для молоді віком до 35 років, яка звільнилася зі строкової військової або альтернативної (невійськової) служби (протягом шести місяців після закінчення або припинення служби) і яка вперше приймається на роботу (протягом трьох років з дня укладення першого трудового договору після звільнення зі строкової військової або альтер</w:t>
      </w:r>
      <w:r w:rsidR="00FE28AC">
        <w:rPr>
          <w:rFonts w:ascii="Times New Roman" w:hAnsi="Times New Roman" w:cs="Times New Roman"/>
          <w:sz w:val="28"/>
          <w:szCs w:val="28"/>
          <w:lang w:val="uk-UA"/>
        </w:rPr>
        <w:t>нативної (невійськової) служби);</w:t>
      </w:r>
    </w:p>
    <w:p w14:paraId="5CBA8351" w14:textId="77777777" w:rsidR="00FE28AC" w:rsidRPr="00DE4216" w:rsidRDefault="00FE28AC" w:rsidP="00DE4216">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013731">
        <w:rPr>
          <w:rFonts w:ascii="Times New Roman" w:hAnsi="Times New Roman" w:cs="Times New Roman"/>
          <w:sz w:val="28"/>
          <w:szCs w:val="28"/>
          <w:lang w:val="uk-UA"/>
        </w:rPr>
        <w:t>копією посвідчення учасника бойових дій, зразок якого наведено в додатку 2 до постанови Кабінету Міністрів України від 12.05.1994 № 302, - для учасників бойових дій (до припинення трудових відносин з роботодавцем, який прийняв їх на роботу).</w:t>
      </w:r>
    </w:p>
    <w:p w14:paraId="6864D4EA" w14:textId="77777777" w:rsidR="0009677E" w:rsidRPr="00FE28AC" w:rsidRDefault="0009677E">
      <w:pPr>
        <w:rPr>
          <w:rFonts w:ascii="Times New Roman" w:hAnsi="Times New Roman" w:cs="Times New Roman"/>
          <w:sz w:val="28"/>
          <w:szCs w:val="28"/>
          <w:lang w:val="uk-UA"/>
        </w:rPr>
      </w:pPr>
      <w:bookmarkStart w:id="4" w:name="3_5__Інформація_підписується_керівником_"/>
      <w:bookmarkStart w:id="5" w:name="3__Забороняється_в_оголошеннях__рекламі_"/>
      <w:bookmarkStart w:id="6" w:name="3__У_разі_порушення_вимог_цієї_статті_ре"/>
      <w:bookmarkEnd w:id="4"/>
      <w:bookmarkEnd w:id="5"/>
      <w:bookmarkEnd w:id="6"/>
    </w:p>
    <w:sectPr w:rsidR="0009677E" w:rsidRPr="00FE28AC" w:rsidSect="007850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91"/>
    <w:rsid w:val="00013731"/>
    <w:rsid w:val="0009677E"/>
    <w:rsid w:val="001B384D"/>
    <w:rsid w:val="00311D66"/>
    <w:rsid w:val="0036408A"/>
    <w:rsid w:val="00442836"/>
    <w:rsid w:val="00543923"/>
    <w:rsid w:val="00581AEF"/>
    <w:rsid w:val="00781D6B"/>
    <w:rsid w:val="0078505D"/>
    <w:rsid w:val="00806D91"/>
    <w:rsid w:val="008A7EA4"/>
    <w:rsid w:val="0090134D"/>
    <w:rsid w:val="009958C6"/>
    <w:rsid w:val="00B23911"/>
    <w:rsid w:val="00C7303F"/>
    <w:rsid w:val="00D902EB"/>
    <w:rsid w:val="00DE4216"/>
    <w:rsid w:val="00FC29F6"/>
    <w:rsid w:val="00FE2765"/>
    <w:rsid w:val="00FE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D91"/>
    <w:rPr>
      <w:color w:val="0000FF"/>
      <w:u w:val="single"/>
    </w:rPr>
  </w:style>
  <w:style w:type="paragraph" w:styleId="a4">
    <w:name w:val="Balloon Text"/>
    <w:basedOn w:val="a"/>
    <w:link w:val="a5"/>
    <w:uiPriority w:val="99"/>
    <w:semiHidden/>
    <w:unhideWhenUsed/>
    <w:rsid w:val="00FC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9F6"/>
    <w:rPr>
      <w:rFonts w:ascii="Tahoma" w:eastAsiaTheme="minorEastAsia" w:hAnsi="Tahoma" w:cs="Tahoma"/>
      <w:sz w:val="16"/>
      <w:szCs w:val="16"/>
      <w:lang w:eastAsia="ru-RU"/>
    </w:rPr>
  </w:style>
  <w:style w:type="paragraph" w:styleId="a6">
    <w:name w:val="List Paragraph"/>
    <w:basedOn w:val="a"/>
    <w:uiPriority w:val="34"/>
    <w:qFormat/>
    <w:rsid w:val="00D90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D91"/>
    <w:rPr>
      <w:color w:val="0000FF"/>
      <w:u w:val="single"/>
    </w:rPr>
  </w:style>
  <w:style w:type="paragraph" w:styleId="a4">
    <w:name w:val="Balloon Text"/>
    <w:basedOn w:val="a"/>
    <w:link w:val="a5"/>
    <w:uiPriority w:val="99"/>
    <w:semiHidden/>
    <w:unhideWhenUsed/>
    <w:rsid w:val="00FC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9F6"/>
    <w:rPr>
      <w:rFonts w:ascii="Tahoma" w:eastAsiaTheme="minorEastAsia" w:hAnsi="Tahoma" w:cs="Tahoma"/>
      <w:sz w:val="16"/>
      <w:szCs w:val="16"/>
      <w:lang w:eastAsia="ru-RU"/>
    </w:rPr>
  </w:style>
  <w:style w:type="paragraph" w:styleId="a6">
    <w:name w:val="List Paragraph"/>
    <w:basedOn w:val="a"/>
    <w:uiPriority w:val="34"/>
    <w:qFormat/>
    <w:rsid w:val="00D90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2109-14/" TargetMode="External"/><Relationship Id="rId13" Type="http://schemas.openxmlformats.org/officeDocument/2006/relationships/hyperlink" Target="nau://ukr/z1098-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nau://ukr/1058-15/" TargetMode="External"/><Relationship Id="rId12" Type="http://schemas.openxmlformats.org/officeDocument/2006/relationships/hyperlink" Target="nau://ukr/z1504-12/" TargetMode="External"/><Relationship Id="rId17" Type="http://schemas.openxmlformats.org/officeDocument/2006/relationships/hyperlink" Target="nau://ukr/z0957-12/" TargetMode="External"/><Relationship Id="rId2" Type="http://schemas.openxmlformats.org/officeDocument/2006/relationships/styles" Target="styles.xml"/><Relationship Id="rId16" Type="http://schemas.openxmlformats.org/officeDocument/2006/relationships/hyperlink" Target="nau://ukr/z0957-12/" TargetMode="External"/><Relationship Id="rId1" Type="http://schemas.openxmlformats.org/officeDocument/2006/relationships/customXml" Target="../customXml/item1.xml"/><Relationship Id="rId6" Type="http://schemas.openxmlformats.org/officeDocument/2006/relationships/hyperlink" Target="nau://ukr/1058-15|st26/" TargetMode="External"/><Relationship Id="rId11" Type="http://schemas.openxmlformats.org/officeDocument/2006/relationships/hyperlink" Target="nau://ukr/z1509-12/" TargetMode="External"/><Relationship Id="rId5" Type="http://schemas.openxmlformats.org/officeDocument/2006/relationships/webSettings" Target="webSettings.xml"/><Relationship Id="rId15" Type="http://schemas.openxmlformats.org/officeDocument/2006/relationships/hyperlink" Target="nau://ukr/z1200-08/" TargetMode="External"/><Relationship Id="rId10" Type="http://schemas.openxmlformats.org/officeDocument/2006/relationships/hyperlink" Target="nau://ukr/z0011-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au://ukr/z1349-07/" TargetMode="External"/><Relationship Id="rId14" Type="http://schemas.openxmlformats.org/officeDocument/2006/relationships/hyperlink" Target="nau://ukr/z12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3D8D-C87A-4EFA-9B1B-92FFD3D4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inspec-1</dc:creator>
  <cp:lastModifiedBy>Zan</cp:lastModifiedBy>
  <cp:revision>2</cp:revision>
  <cp:lastPrinted>2013-01-14T07:59:00Z</cp:lastPrinted>
  <dcterms:created xsi:type="dcterms:W3CDTF">2021-09-10T05:16:00Z</dcterms:created>
  <dcterms:modified xsi:type="dcterms:W3CDTF">2021-09-10T05:16:00Z</dcterms:modified>
</cp:coreProperties>
</file>